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A0BC0" w:rsidRPr="00BE0684" w:rsidRDefault="00243DD9">
      <w:pPr>
        <w:rPr>
          <w:b/>
          <w:lang w:val="de-DE"/>
        </w:rPr>
      </w:pPr>
      <w:r w:rsidRPr="00BE0684">
        <w:rPr>
          <w:b/>
          <w:lang w:val="de-DE"/>
        </w:rPr>
        <w:t>UKRAINE! KRIEG! AUTISMUS! KINDER! HILFE!</w:t>
      </w:r>
    </w:p>
    <w:p w14:paraId="00000002" w14:textId="77777777" w:rsidR="009A0BC0" w:rsidRPr="00BE0684" w:rsidRDefault="00243DD9">
      <w:pPr>
        <w:rPr>
          <w:b/>
          <w:lang w:val="de-DE"/>
        </w:rPr>
      </w:pPr>
      <w:r w:rsidRPr="00BE0684">
        <w:rPr>
          <w:b/>
          <w:lang w:val="de-DE"/>
        </w:rPr>
        <w:t>ANKÜNDIGUNG DER SAMMLUNG VON FONDS ZUR HILFE UKRAINISCHER KINDER MIT AUTISMUS!</w:t>
      </w:r>
    </w:p>
    <w:p w14:paraId="00000003" w14:textId="77777777" w:rsidR="009A0BC0" w:rsidRPr="00BE0684" w:rsidRDefault="009A0BC0">
      <w:pPr>
        <w:rPr>
          <w:lang w:val="de-DE"/>
        </w:rPr>
      </w:pPr>
    </w:p>
    <w:p w14:paraId="00000004" w14:textId="5F2D4BF5" w:rsidR="009A0BC0" w:rsidRPr="00BE0684" w:rsidRDefault="00243DD9">
      <w:pPr>
        <w:rPr>
          <w:lang w:val="de-DE"/>
        </w:rPr>
      </w:pPr>
      <w:r w:rsidRPr="00BE0684">
        <w:rPr>
          <w:lang w:val="de-DE"/>
        </w:rPr>
        <w:t xml:space="preserve">Der Krieg, den Russland am 24. Februar 2022 heimtückisch gegen die Ukraine begonnen hat, war die schlimmste Katastrophe, die die Welt seit 1945 erlebt hat. Russische Truppen zerstören rücksichtslos die Städte und Dörfer der Ukraine und starten Raketenangriffe auf die zivile Infrastruktur, Kindergärten, Schulen und Entbindungskliniken. Im ersten </w:t>
      </w:r>
      <w:r w:rsidR="00BE0684">
        <w:rPr>
          <w:lang w:val="de-DE"/>
        </w:rPr>
        <w:t xml:space="preserve">Monat des </w:t>
      </w:r>
      <w:r w:rsidRPr="00BE0684">
        <w:rPr>
          <w:lang w:val="de-DE"/>
        </w:rPr>
        <w:t>Krieg</w:t>
      </w:r>
      <w:r w:rsidR="00BE0684">
        <w:rPr>
          <w:lang w:val="de-DE"/>
        </w:rPr>
        <w:t>es</w:t>
      </w:r>
      <w:r w:rsidRPr="00BE0684">
        <w:rPr>
          <w:lang w:val="de-DE"/>
        </w:rPr>
        <w:t xml:space="preserve"> starben 148 Kinder und Tausende Zivilisten durch die Hände der Besatzer. Laut Unicef hat </w:t>
      </w:r>
      <w:r w:rsidR="00BE0684">
        <w:rPr>
          <w:lang w:val="de-DE"/>
        </w:rPr>
        <w:t>in diesem</w:t>
      </w:r>
      <w:r w:rsidRPr="00BE0684">
        <w:rPr>
          <w:lang w:val="de-DE"/>
        </w:rPr>
        <w:t xml:space="preserve"> Monat Russlands Krieg gegen die Ukraine zur Zwangsumsiedlung von 4,3 Millionen Kindern geführt – </w:t>
      </w:r>
      <w:r w:rsidR="00BE0684">
        <w:rPr>
          <w:lang w:val="de-DE"/>
        </w:rPr>
        <w:t xml:space="preserve">dies ist </w:t>
      </w:r>
      <w:r w:rsidRPr="00BE0684">
        <w:rPr>
          <w:lang w:val="de-DE"/>
        </w:rPr>
        <w:t>mehr als die Hälfte</w:t>
      </w:r>
      <w:r w:rsidR="00BE0684">
        <w:rPr>
          <w:lang w:val="de-DE"/>
        </w:rPr>
        <w:t xml:space="preserve">, da </w:t>
      </w:r>
      <w:r w:rsidRPr="00BE0684">
        <w:rPr>
          <w:lang w:val="de-DE"/>
        </w:rPr>
        <w:t>7,5 Millionen Kinder in der Ukraine</w:t>
      </w:r>
      <w:r w:rsidR="00BE0684">
        <w:rPr>
          <w:lang w:val="de-DE"/>
        </w:rPr>
        <w:t xml:space="preserve"> gemeldet sind</w:t>
      </w:r>
      <w:r w:rsidRPr="00BE0684">
        <w:rPr>
          <w:lang w:val="de-DE"/>
        </w:rPr>
        <w:t xml:space="preserve">. </w:t>
      </w:r>
    </w:p>
    <w:p w14:paraId="00000005" w14:textId="77777777" w:rsidR="009A0BC0" w:rsidRPr="00BE0684" w:rsidRDefault="009A0BC0">
      <w:pPr>
        <w:rPr>
          <w:lang w:val="de-DE"/>
        </w:rPr>
      </w:pPr>
    </w:p>
    <w:p w14:paraId="00000006" w14:textId="39FF5ABC" w:rsidR="009A0BC0" w:rsidRPr="00BE0684" w:rsidRDefault="00243DD9">
      <w:pPr>
        <w:rPr>
          <w:lang w:val="de-DE"/>
        </w:rPr>
      </w:pPr>
      <w:r w:rsidRPr="00BE0684">
        <w:rPr>
          <w:lang w:val="de-DE"/>
        </w:rPr>
        <w:t xml:space="preserve">Heute ist die gesamte Ukraine geeint wie nie zuvor und widersetzt sich entschieden der russischen Invasion. Heute ist die ganze Welt </w:t>
      </w:r>
      <w:r w:rsidR="00BE0684">
        <w:rPr>
          <w:lang w:val="de-DE"/>
        </w:rPr>
        <w:t>zusammen</w:t>
      </w:r>
      <w:r w:rsidRPr="00BE0684">
        <w:rPr>
          <w:lang w:val="de-DE"/>
        </w:rPr>
        <w:t xml:space="preserve">gekommen, um die Ukraine zu unterstützen, wofür wir Ihnen allen aufrichtig dankbar sind. Aber die Ukraine braucht noch mehr Hilfe von der ganzen zivilisierten Welt! </w:t>
      </w:r>
    </w:p>
    <w:p w14:paraId="00000007" w14:textId="77777777" w:rsidR="009A0BC0" w:rsidRPr="00BE0684" w:rsidRDefault="009A0BC0">
      <w:pPr>
        <w:rPr>
          <w:lang w:val="de-DE"/>
        </w:rPr>
      </w:pPr>
    </w:p>
    <w:p w14:paraId="00000008" w14:textId="77777777" w:rsidR="009A0BC0" w:rsidRPr="00BE0684" w:rsidRDefault="00243DD9">
      <w:pPr>
        <w:rPr>
          <w:lang w:val="de-DE"/>
        </w:rPr>
      </w:pPr>
      <w:r w:rsidRPr="00BE0684">
        <w:rPr>
          <w:lang w:val="de-DE"/>
        </w:rPr>
        <w:t xml:space="preserve">Und wir als öffentliche Organisation, die seit 12 Jahren Kinder mit Autismus unterstützt und schützt, </w:t>
      </w:r>
      <w:r w:rsidRPr="00BE0684">
        <w:rPr>
          <w:b/>
          <w:lang w:val="de-DE"/>
        </w:rPr>
        <w:t xml:space="preserve">kündigen weltweite Spendensammlungen und andere Ressourcen an, um ukrainischen Kindern mit Autismus zu helfen, die ihr Dorf und ihre Stadt, ihre Unterkunft, ihre Schule, ihren Kindergarten, ihre Erzieher, Lehrer und Berater aufgrund des Krieges verloren haben. Wir müssen alles tun, um die Möglichkeit eines friedlichen Bildungsprozesses in der Ukraine wiederherzustellen. </w:t>
      </w:r>
      <w:r w:rsidRPr="00BE0684">
        <w:rPr>
          <w:lang w:val="de-DE"/>
        </w:rPr>
        <w:t xml:space="preserve">Dies ist der wichtigste Faktor in der Entwicklung und Sozialisation von Kindern mit Autismus, da ein Lernstopp von mindestens einem Tag eine schwerwiegende, oft irreversible Regression verursacht. </w:t>
      </w:r>
    </w:p>
    <w:p w14:paraId="00000009" w14:textId="77777777" w:rsidR="009A0BC0" w:rsidRPr="00BE0684" w:rsidRDefault="009A0BC0">
      <w:pPr>
        <w:rPr>
          <w:lang w:val="de-DE"/>
        </w:rPr>
      </w:pPr>
    </w:p>
    <w:p w14:paraId="0000000A" w14:textId="77777777" w:rsidR="009A0BC0" w:rsidRPr="00BE0684" w:rsidRDefault="00243DD9">
      <w:pPr>
        <w:rPr>
          <w:lang w:val="de-DE"/>
        </w:rPr>
      </w:pPr>
      <w:r w:rsidRPr="00BE0684">
        <w:rPr>
          <w:lang w:val="de-DE"/>
        </w:rPr>
        <w:t xml:space="preserve">Wir glauben, dass die Katastrophe, die die Russische Föderation über unser Land gebracht hat, bald vorbei sein wird und der Sieg uns und der zivilisierten Welt gehören wird! Heute ist es unsere Aufgabe, der Ukraine und allen unseren Kindern unter den Bedingungen des Krieges so nützlich wie möglich zu sein. Unsere Initiative soll diejenigen vereinen, die Hilfe brauchen, und diejenigen, die die Möglichkeit haben zu helfen. Unsere Aufgabe ist es, der koordinierende, informierende und finanzielle Betreiber dieses Prozesses zu sein. </w:t>
      </w:r>
    </w:p>
    <w:p w14:paraId="0000000B" w14:textId="77777777" w:rsidR="009A0BC0" w:rsidRPr="00BE0684" w:rsidRDefault="009A0BC0">
      <w:pPr>
        <w:rPr>
          <w:lang w:val="de-DE"/>
        </w:rPr>
      </w:pPr>
    </w:p>
    <w:p w14:paraId="0000000C" w14:textId="77777777" w:rsidR="009A0BC0" w:rsidRPr="00BE0684" w:rsidRDefault="00243DD9">
      <w:pPr>
        <w:rPr>
          <w:lang w:val="de-DE"/>
        </w:rPr>
      </w:pPr>
      <w:r w:rsidRPr="00BE0684">
        <w:rPr>
          <w:b/>
          <w:lang w:val="de-DE"/>
        </w:rPr>
        <w:t xml:space="preserve">Zu diesem Zweck appellieren wir an alle Eltern, Lehrer, Gründer von Zentren und öffentlichen Organisationen, die sich mit der Unterstützung von Kindern mit besonderen Bedürfnissen befassen, mit der Bitte, uns schnellstmöglich alle für die Wiederaufnahme von Aufklärungs- oder Beratungsprozessen erforderlichen umfassenden Informationen über Ihre Verluste und betrieblichen Bedürfnisse zukommen zu lassen. </w:t>
      </w:r>
      <w:r w:rsidRPr="00BE0684">
        <w:rPr>
          <w:lang w:val="de-DE"/>
        </w:rPr>
        <w:t>Füllen Sie dazu bitte dieses Formular aus</w:t>
      </w:r>
    </w:p>
    <w:p w14:paraId="0000000D" w14:textId="77777777" w:rsidR="009A0BC0" w:rsidRPr="00BE0684" w:rsidRDefault="009A0BC0">
      <w:pPr>
        <w:rPr>
          <w:lang w:val="de-DE"/>
        </w:rPr>
      </w:pPr>
    </w:p>
    <w:p w14:paraId="0000000E" w14:textId="77777777" w:rsidR="009A0BC0" w:rsidRPr="00BE0684" w:rsidRDefault="000D38F0">
      <w:pPr>
        <w:rPr>
          <w:rFonts w:ascii="Calibri" w:eastAsia="Calibri" w:hAnsi="Calibri" w:cs="Calibri"/>
          <w:lang w:val="de-DE"/>
        </w:rPr>
      </w:pPr>
      <w:hyperlink r:id="rId5">
        <w:r w:rsidR="00243DD9" w:rsidRPr="00BE0684">
          <w:rPr>
            <w:rFonts w:ascii="Calibri" w:eastAsia="Calibri" w:hAnsi="Calibri" w:cs="Calibri"/>
            <w:color w:val="1155CC"/>
            <w:u w:val="single"/>
            <w:lang w:val="de-DE"/>
          </w:rPr>
          <w:t>https://forms.gle/26R5n7w6QL4LRGGW7</w:t>
        </w:r>
      </w:hyperlink>
    </w:p>
    <w:p w14:paraId="0000000F" w14:textId="77777777" w:rsidR="009A0BC0" w:rsidRPr="00BE0684" w:rsidRDefault="009A0BC0">
      <w:pPr>
        <w:rPr>
          <w:lang w:val="de-DE"/>
        </w:rPr>
      </w:pPr>
    </w:p>
    <w:p w14:paraId="00000010" w14:textId="77777777" w:rsidR="009A0BC0" w:rsidRPr="00BE0684" w:rsidRDefault="00243DD9">
      <w:pPr>
        <w:rPr>
          <w:lang w:val="de-DE"/>
        </w:rPr>
      </w:pPr>
      <w:r w:rsidRPr="00BE0684">
        <w:rPr>
          <w:lang w:val="de-DE"/>
        </w:rPr>
        <w:t xml:space="preserve">und senden Sie es uns zu. Auf diese Weise können wir die notwendigen Informationen sammeln, um Spenden zu sammeln und gezielte Unterstützung für Ihre Bedürfnisse bereitzustellen. </w:t>
      </w:r>
    </w:p>
    <w:p w14:paraId="00000011" w14:textId="77777777" w:rsidR="009A0BC0" w:rsidRPr="00BE0684" w:rsidRDefault="009A0BC0">
      <w:pPr>
        <w:rPr>
          <w:lang w:val="de-DE"/>
        </w:rPr>
      </w:pPr>
    </w:p>
    <w:p w14:paraId="00000012" w14:textId="77777777" w:rsidR="009A0BC0" w:rsidRPr="00BE0684" w:rsidRDefault="00243DD9">
      <w:pPr>
        <w:rPr>
          <w:b/>
          <w:lang w:val="de-DE"/>
        </w:rPr>
      </w:pPr>
      <w:r w:rsidRPr="00BE0684">
        <w:rPr>
          <w:b/>
          <w:lang w:val="de-DE"/>
        </w:rPr>
        <w:lastRenderedPageBreak/>
        <w:t>Wir fordern alle weltweiten und europäischen Organisationen, die sich mit dem Schutz und der Unterstützung von Kindern befassen, an Regierungen, Unternehmer und alle gewöhnlichen Bürger der zivilisierten Welt, beteiligen Sie sich aktiv an der Beschaffung von Spenden und anderen Ressourcen, um ukrainischen Kindern zu helfen!</w:t>
      </w:r>
    </w:p>
    <w:p w14:paraId="00000013" w14:textId="77777777" w:rsidR="009A0BC0" w:rsidRPr="00BE0684" w:rsidRDefault="009A0BC0">
      <w:pPr>
        <w:rPr>
          <w:b/>
          <w:lang w:val="de-DE"/>
        </w:rPr>
      </w:pPr>
    </w:p>
    <w:p w14:paraId="00000014" w14:textId="67A5E3EA" w:rsidR="009A0BC0" w:rsidRPr="00BE0684" w:rsidRDefault="00243DD9">
      <w:pPr>
        <w:rPr>
          <w:lang w:val="de-DE"/>
        </w:rPr>
      </w:pPr>
      <w:r w:rsidRPr="00BE0684">
        <w:rPr>
          <w:lang w:val="de-DE"/>
        </w:rPr>
        <w:t xml:space="preserve">Die ganze Ukraine und jedes </w:t>
      </w:r>
      <w:r w:rsidR="00BE0684">
        <w:rPr>
          <w:lang w:val="de-DE"/>
        </w:rPr>
        <w:t xml:space="preserve">einzelne </w:t>
      </w:r>
      <w:r w:rsidRPr="00BE0684">
        <w:rPr>
          <w:lang w:val="de-DE"/>
        </w:rPr>
        <w:t xml:space="preserve">ukrainische Kind </w:t>
      </w:r>
      <w:r w:rsidR="00BE0684">
        <w:rPr>
          <w:lang w:val="de-DE"/>
        </w:rPr>
        <w:t>will</w:t>
      </w:r>
      <w:r w:rsidRPr="00BE0684">
        <w:rPr>
          <w:lang w:val="de-DE"/>
        </w:rPr>
        <w:t xml:space="preserve"> gehört werden, will leben und eine Zukunft haben! </w:t>
      </w:r>
    </w:p>
    <w:p w14:paraId="00000015" w14:textId="77777777" w:rsidR="009A0BC0" w:rsidRPr="00BE0684" w:rsidRDefault="009A0BC0">
      <w:pPr>
        <w:rPr>
          <w:lang w:val="de-DE"/>
        </w:rPr>
      </w:pPr>
    </w:p>
    <w:p w14:paraId="00000016" w14:textId="77777777" w:rsidR="009A0BC0" w:rsidRPr="00BE0684" w:rsidRDefault="00243DD9">
      <w:pPr>
        <w:rPr>
          <w:lang w:val="de-DE"/>
        </w:rPr>
      </w:pPr>
      <w:r w:rsidRPr="00BE0684">
        <w:rPr>
          <w:lang w:val="de-DE"/>
        </w:rPr>
        <w:t xml:space="preserve">Jede Hilfe, die Sie heute haben, ist jemandes Kindheit. Und dafür sind wir Ihnen unendlich dankbar! </w:t>
      </w:r>
    </w:p>
    <w:p w14:paraId="00000017" w14:textId="77777777" w:rsidR="009A0BC0" w:rsidRPr="00BE0684" w:rsidRDefault="009A0BC0">
      <w:pPr>
        <w:rPr>
          <w:lang w:val="de-DE"/>
        </w:rPr>
      </w:pPr>
    </w:p>
    <w:p w14:paraId="00000018" w14:textId="77777777" w:rsidR="009A0BC0" w:rsidRPr="00BE0684" w:rsidRDefault="00243DD9">
      <w:pPr>
        <w:rPr>
          <w:lang w:val="de-DE"/>
        </w:rPr>
      </w:pPr>
      <w:r w:rsidRPr="00BE0684">
        <w:rPr>
          <w:lang w:val="de-DE"/>
        </w:rPr>
        <w:t xml:space="preserve">Frieden wird Krieg besiegen, und Licht – Dunkelheit! </w:t>
      </w:r>
    </w:p>
    <w:p w14:paraId="00000019" w14:textId="77777777" w:rsidR="009A0BC0" w:rsidRPr="00BE0684" w:rsidRDefault="009A0BC0">
      <w:pPr>
        <w:rPr>
          <w:lang w:val="de-DE"/>
        </w:rPr>
      </w:pPr>
    </w:p>
    <w:p w14:paraId="0000001A" w14:textId="77777777" w:rsidR="009A0BC0" w:rsidRPr="00BE0684" w:rsidRDefault="00243DD9">
      <w:pPr>
        <w:rPr>
          <w:b/>
          <w:lang w:val="de-DE"/>
        </w:rPr>
      </w:pPr>
      <w:r w:rsidRPr="00BE0684">
        <w:rPr>
          <w:b/>
          <w:lang w:val="de-DE"/>
        </w:rPr>
        <w:t>INFORMATIONEN FÜR SPENDER</w:t>
      </w:r>
    </w:p>
    <w:p w14:paraId="0000001B" w14:textId="77777777" w:rsidR="009A0BC0" w:rsidRPr="00BE0684" w:rsidRDefault="009A0BC0">
      <w:pPr>
        <w:rPr>
          <w:b/>
          <w:lang w:val="de-DE"/>
        </w:rPr>
      </w:pPr>
    </w:p>
    <w:p w14:paraId="0000001C" w14:textId="77777777" w:rsidR="009A0BC0" w:rsidRPr="00BE0684" w:rsidRDefault="00243DD9">
      <w:pPr>
        <w:rPr>
          <w:lang w:val="de-DE"/>
        </w:rPr>
      </w:pPr>
      <w:r w:rsidRPr="00BE0684">
        <w:rPr>
          <w:lang w:val="de-DE"/>
        </w:rPr>
        <w:t>Wir akzeptieren Gelder gemäß den Details (in englischer Sprache):</w:t>
      </w:r>
    </w:p>
    <w:p w14:paraId="0000001D" w14:textId="77777777" w:rsidR="009A0BC0" w:rsidRPr="00BE0684" w:rsidRDefault="009A0BC0">
      <w:pPr>
        <w:rPr>
          <w:lang w:val="de-DE"/>
        </w:rPr>
      </w:pPr>
    </w:p>
    <w:p w14:paraId="0000001E" w14:textId="77777777" w:rsidR="009A0BC0" w:rsidRDefault="00243DD9">
      <w:pPr>
        <w:spacing w:line="331" w:lineRule="auto"/>
        <w:rPr>
          <w:color w:val="050505"/>
        </w:rPr>
      </w:pPr>
      <w:r>
        <w:rPr>
          <w:color w:val="050505"/>
        </w:rPr>
        <w:t>Details for payments (USD, EURO, UAH)</w:t>
      </w:r>
    </w:p>
    <w:p w14:paraId="0000001F" w14:textId="331EEA70" w:rsidR="009A0BC0" w:rsidRDefault="00BE0684">
      <w:pPr>
        <w:spacing w:line="331" w:lineRule="auto"/>
        <w:rPr>
          <w:color w:val="050505"/>
        </w:rPr>
      </w:pPr>
      <w:proofErr w:type="spellStart"/>
      <w:r>
        <w:rPr>
          <w:color w:val="050505"/>
        </w:rPr>
        <w:t>Begünstigter</w:t>
      </w:r>
      <w:proofErr w:type="spellEnd"/>
      <w:r w:rsidR="00243DD9">
        <w:rPr>
          <w:color w:val="050505"/>
        </w:rPr>
        <w:t>/ Beneficiary:</w:t>
      </w:r>
    </w:p>
    <w:p w14:paraId="00000020" w14:textId="77777777" w:rsidR="009A0BC0" w:rsidRDefault="00243DD9">
      <w:pPr>
        <w:spacing w:line="331" w:lineRule="auto"/>
        <w:rPr>
          <w:color w:val="050505"/>
        </w:rPr>
      </w:pPr>
      <w:r>
        <w:rPr>
          <w:color w:val="050505"/>
        </w:rPr>
        <w:t xml:space="preserve">International non-governmental organisation "Children with autism support foundation "Child </w:t>
      </w:r>
      <w:proofErr w:type="gramStart"/>
      <w:r>
        <w:rPr>
          <w:color w:val="050505"/>
        </w:rPr>
        <w:t>With</w:t>
      </w:r>
      <w:proofErr w:type="gramEnd"/>
      <w:r>
        <w:rPr>
          <w:color w:val="050505"/>
        </w:rPr>
        <w:t xml:space="preserve"> Future"</w:t>
      </w:r>
    </w:p>
    <w:p w14:paraId="00000021" w14:textId="77777777" w:rsidR="009A0BC0" w:rsidRDefault="00243DD9">
      <w:pPr>
        <w:spacing w:line="331" w:lineRule="auto"/>
        <w:rPr>
          <w:color w:val="050505"/>
        </w:rPr>
      </w:pPr>
      <w:r>
        <w:rPr>
          <w:color w:val="050505"/>
        </w:rPr>
        <w:t>Short name:</w:t>
      </w:r>
    </w:p>
    <w:p w14:paraId="00000022" w14:textId="77777777" w:rsidR="009A0BC0" w:rsidRDefault="00243DD9">
      <w:pPr>
        <w:spacing w:line="331" w:lineRule="auto"/>
        <w:rPr>
          <w:color w:val="050505"/>
        </w:rPr>
      </w:pPr>
      <w:r>
        <w:rPr>
          <w:color w:val="050505"/>
        </w:rPr>
        <w:t xml:space="preserve">INGO "CASF "Child </w:t>
      </w:r>
      <w:proofErr w:type="gramStart"/>
      <w:r>
        <w:rPr>
          <w:color w:val="050505"/>
        </w:rPr>
        <w:t>With</w:t>
      </w:r>
      <w:proofErr w:type="gramEnd"/>
      <w:r>
        <w:rPr>
          <w:color w:val="050505"/>
        </w:rPr>
        <w:t xml:space="preserve"> Future"</w:t>
      </w:r>
    </w:p>
    <w:p w14:paraId="00000023" w14:textId="77777777" w:rsidR="009A0BC0" w:rsidRDefault="00243DD9">
      <w:pPr>
        <w:spacing w:line="331" w:lineRule="auto"/>
        <w:rPr>
          <w:color w:val="050505"/>
        </w:rPr>
      </w:pPr>
      <w:r>
        <w:rPr>
          <w:color w:val="050505"/>
        </w:rPr>
        <w:t>Current account №:</w:t>
      </w:r>
    </w:p>
    <w:p w14:paraId="00000024" w14:textId="77777777" w:rsidR="009A0BC0" w:rsidRDefault="00243DD9">
      <w:pPr>
        <w:spacing w:line="331" w:lineRule="auto"/>
        <w:rPr>
          <w:color w:val="050505"/>
        </w:rPr>
      </w:pPr>
      <w:r>
        <w:rPr>
          <w:color w:val="050505"/>
        </w:rPr>
        <w:t>UA503348510000000002600912120</w:t>
      </w:r>
    </w:p>
    <w:p w14:paraId="00000025" w14:textId="77777777" w:rsidR="009A0BC0" w:rsidRDefault="00243DD9">
      <w:pPr>
        <w:spacing w:line="331" w:lineRule="auto"/>
        <w:rPr>
          <w:color w:val="050505"/>
        </w:rPr>
      </w:pPr>
      <w:r>
        <w:rPr>
          <w:color w:val="050505"/>
        </w:rPr>
        <w:t>Beneficiary code:</w:t>
      </w:r>
    </w:p>
    <w:p w14:paraId="00000026" w14:textId="77777777" w:rsidR="009A0BC0" w:rsidRDefault="00243DD9">
      <w:pPr>
        <w:spacing w:line="331" w:lineRule="auto"/>
        <w:rPr>
          <w:color w:val="050505"/>
        </w:rPr>
      </w:pPr>
      <w:r>
        <w:rPr>
          <w:color w:val="050505"/>
        </w:rPr>
        <w:t>37038710</w:t>
      </w:r>
    </w:p>
    <w:p w14:paraId="00000027" w14:textId="77777777" w:rsidR="009A0BC0" w:rsidRDefault="00243DD9">
      <w:pPr>
        <w:spacing w:line="331" w:lineRule="auto"/>
        <w:rPr>
          <w:color w:val="050505"/>
        </w:rPr>
      </w:pPr>
      <w:r>
        <w:rPr>
          <w:color w:val="050505"/>
        </w:rPr>
        <w:t>Beneficiary bank:</w:t>
      </w:r>
    </w:p>
    <w:p w14:paraId="00000028" w14:textId="77777777" w:rsidR="009A0BC0" w:rsidRDefault="00243DD9">
      <w:pPr>
        <w:spacing w:line="331" w:lineRule="auto"/>
        <w:rPr>
          <w:color w:val="050505"/>
        </w:rPr>
      </w:pPr>
      <w:r>
        <w:rPr>
          <w:color w:val="050505"/>
        </w:rPr>
        <w:t>АТ "PUMB", Kyiv city</w:t>
      </w:r>
    </w:p>
    <w:p w14:paraId="00000029" w14:textId="77777777" w:rsidR="009A0BC0" w:rsidRPr="00BE0684" w:rsidRDefault="00243DD9">
      <w:pPr>
        <w:spacing w:line="331" w:lineRule="auto"/>
        <w:rPr>
          <w:color w:val="050505"/>
          <w:lang w:val="de-DE"/>
        </w:rPr>
      </w:pPr>
      <w:r w:rsidRPr="00BE0684">
        <w:rPr>
          <w:color w:val="050505"/>
          <w:lang w:val="de-DE"/>
        </w:rPr>
        <w:t xml:space="preserve">Purpose </w:t>
      </w:r>
      <w:proofErr w:type="spellStart"/>
      <w:r w:rsidRPr="00BE0684">
        <w:rPr>
          <w:color w:val="050505"/>
          <w:lang w:val="de-DE"/>
        </w:rPr>
        <w:t>of</w:t>
      </w:r>
      <w:proofErr w:type="spellEnd"/>
      <w:r w:rsidRPr="00BE0684">
        <w:rPr>
          <w:color w:val="050505"/>
          <w:lang w:val="de-DE"/>
        </w:rPr>
        <w:t xml:space="preserve"> </w:t>
      </w:r>
      <w:proofErr w:type="spellStart"/>
      <w:r w:rsidRPr="00BE0684">
        <w:rPr>
          <w:color w:val="050505"/>
          <w:lang w:val="de-DE"/>
        </w:rPr>
        <w:t>payment</w:t>
      </w:r>
      <w:proofErr w:type="spellEnd"/>
      <w:r w:rsidRPr="00BE0684">
        <w:rPr>
          <w:color w:val="050505"/>
          <w:lang w:val="de-DE"/>
        </w:rPr>
        <w:t>:</w:t>
      </w:r>
    </w:p>
    <w:p w14:paraId="0000002A" w14:textId="77777777" w:rsidR="009A0BC0" w:rsidRPr="00BE0684" w:rsidRDefault="00243DD9">
      <w:pPr>
        <w:spacing w:line="331" w:lineRule="auto"/>
        <w:rPr>
          <w:color w:val="050505"/>
          <w:lang w:val="de-DE"/>
        </w:rPr>
      </w:pPr>
      <w:proofErr w:type="spellStart"/>
      <w:r w:rsidRPr="00BE0684">
        <w:rPr>
          <w:color w:val="050505"/>
          <w:lang w:val="de-DE"/>
        </w:rPr>
        <w:t>Voluntary</w:t>
      </w:r>
      <w:proofErr w:type="spellEnd"/>
      <w:r w:rsidRPr="00BE0684">
        <w:rPr>
          <w:color w:val="050505"/>
          <w:lang w:val="de-DE"/>
        </w:rPr>
        <w:t xml:space="preserve"> </w:t>
      </w:r>
      <w:proofErr w:type="spellStart"/>
      <w:r w:rsidRPr="00BE0684">
        <w:rPr>
          <w:color w:val="050505"/>
          <w:lang w:val="de-DE"/>
        </w:rPr>
        <w:t>donation</w:t>
      </w:r>
      <w:proofErr w:type="spellEnd"/>
    </w:p>
    <w:p w14:paraId="0000002B" w14:textId="77777777" w:rsidR="009A0BC0" w:rsidRPr="00BE0684" w:rsidRDefault="009A0BC0">
      <w:pPr>
        <w:spacing w:line="331" w:lineRule="auto"/>
        <w:rPr>
          <w:color w:val="050505"/>
          <w:lang w:val="de-DE"/>
        </w:rPr>
      </w:pPr>
    </w:p>
    <w:p w14:paraId="0000002C" w14:textId="77777777" w:rsidR="009A0BC0" w:rsidRPr="00BE0684" w:rsidRDefault="00243DD9">
      <w:pPr>
        <w:spacing w:line="331" w:lineRule="auto"/>
        <w:rPr>
          <w:color w:val="050505"/>
          <w:lang w:val="de-DE"/>
        </w:rPr>
      </w:pPr>
      <w:r w:rsidRPr="00BE0684">
        <w:rPr>
          <w:color w:val="050505"/>
          <w:lang w:val="de-DE"/>
        </w:rPr>
        <w:t xml:space="preserve">Die NGO „Fonds zur Unterstützung von Kindern mit Autismus „Kind mit Zukunft“ ist eine öffentliche Organisation von gesamt ukrainischer Größe, deren Aktivitäten seit 2009 darauf abzielen: </w:t>
      </w:r>
    </w:p>
    <w:p w14:paraId="0000002D" w14:textId="77777777" w:rsidR="009A0BC0" w:rsidRPr="00BE0684" w:rsidRDefault="00243DD9">
      <w:pPr>
        <w:numPr>
          <w:ilvl w:val="0"/>
          <w:numId w:val="1"/>
        </w:numPr>
        <w:spacing w:line="331" w:lineRule="auto"/>
        <w:rPr>
          <w:color w:val="050505"/>
          <w:lang w:val="de-DE"/>
        </w:rPr>
      </w:pPr>
      <w:r w:rsidRPr="00BE0684">
        <w:rPr>
          <w:color w:val="050505"/>
          <w:lang w:val="de-DE"/>
        </w:rPr>
        <w:t xml:space="preserve">Systematische Unterstützung von Menschen mit Autismus und Eintreten für die Rechte von Kindern mit Autismus in der Ukraine; </w:t>
      </w:r>
    </w:p>
    <w:p w14:paraId="0000002E" w14:textId="77777777" w:rsidR="009A0BC0" w:rsidRPr="00BE0684" w:rsidRDefault="00243DD9">
      <w:pPr>
        <w:numPr>
          <w:ilvl w:val="0"/>
          <w:numId w:val="1"/>
        </w:numPr>
        <w:spacing w:line="331" w:lineRule="auto"/>
        <w:rPr>
          <w:color w:val="050505"/>
          <w:lang w:val="de-DE"/>
        </w:rPr>
      </w:pPr>
      <w:r w:rsidRPr="00BE0684">
        <w:rPr>
          <w:color w:val="050505"/>
          <w:lang w:val="de-DE"/>
        </w:rPr>
        <w:t xml:space="preserve">Aufbau einer Kommunikation zwischen Organisationen, die sich mit Autismus befassen; </w:t>
      </w:r>
    </w:p>
    <w:p w14:paraId="0000002F" w14:textId="77777777" w:rsidR="009A0BC0" w:rsidRPr="00BE0684" w:rsidRDefault="00243DD9">
      <w:pPr>
        <w:numPr>
          <w:ilvl w:val="0"/>
          <w:numId w:val="1"/>
        </w:numPr>
        <w:spacing w:line="331" w:lineRule="auto"/>
        <w:rPr>
          <w:color w:val="050505"/>
          <w:lang w:val="de-DE"/>
        </w:rPr>
      </w:pPr>
      <w:r w:rsidRPr="00BE0684">
        <w:rPr>
          <w:color w:val="050505"/>
          <w:lang w:val="de-DE"/>
        </w:rPr>
        <w:t xml:space="preserve">Organisation des Dialogs zwischen der Regierung und öffentlichen Plattformen der Sphäre. </w:t>
      </w:r>
    </w:p>
    <w:p w14:paraId="00000030" w14:textId="77777777" w:rsidR="009A0BC0" w:rsidRPr="00BE0684" w:rsidRDefault="00243DD9">
      <w:pPr>
        <w:spacing w:line="331" w:lineRule="auto"/>
        <w:rPr>
          <w:color w:val="050505"/>
          <w:lang w:val="de-DE"/>
        </w:rPr>
      </w:pPr>
      <w:r w:rsidRPr="00BE0684">
        <w:rPr>
          <w:color w:val="050505"/>
          <w:lang w:val="de-DE"/>
        </w:rPr>
        <w:t xml:space="preserve">Die NGO hat 16 dauerhafte Projekte in der Ukraine, ist Initiator parlamentarischer Anhörungen zum Thema Autismus und einzigartige soziologische Forschung, Gründer der Annual International </w:t>
      </w:r>
      <w:proofErr w:type="spellStart"/>
      <w:r w:rsidRPr="00BE0684">
        <w:rPr>
          <w:color w:val="050505"/>
          <w:lang w:val="de-DE"/>
        </w:rPr>
        <w:t>Practical</w:t>
      </w:r>
      <w:proofErr w:type="spellEnd"/>
      <w:r w:rsidRPr="00BE0684">
        <w:rPr>
          <w:color w:val="050505"/>
          <w:lang w:val="de-DE"/>
        </w:rPr>
        <w:t xml:space="preserve"> Conference on </w:t>
      </w:r>
      <w:proofErr w:type="spellStart"/>
      <w:r w:rsidRPr="00BE0684">
        <w:rPr>
          <w:color w:val="050505"/>
          <w:lang w:val="de-DE"/>
        </w:rPr>
        <w:t>Autism</w:t>
      </w:r>
      <w:proofErr w:type="spellEnd"/>
      <w:r w:rsidRPr="00BE0684">
        <w:rPr>
          <w:color w:val="050505"/>
          <w:lang w:val="de-DE"/>
        </w:rPr>
        <w:t xml:space="preserve"> (IPAC), Internationale Akademie für Autismus, Studio für Entwicklung, Sozialisation und Sport von Kindern, Kindergarten für Kinder mit Entwicklungsstörungen „Kind mit Zukunft“ etc. </w:t>
      </w:r>
    </w:p>
    <w:p w14:paraId="00000031" w14:textId="77777777" w:rsidR="009A0BC0" w:rsidRPr="00BE0684" w:rsidRDefault="009A0BC0">
      <w:pPr>
        <w:spacing w:line="331" w:lineRule="auto"/>
        <w:rPr>
          <w:color w:val="050505"/>
          <w:lang w:val="de-DE"/>
        </w:rPr>
      </w:pPr>
    </w:p>
    <w:p w14:paraId="00000032" w14:textId="77777777" w:rsidR="009A0BC0" w:rsidRPr="00BE0684" w:rsidRDefault="00243DD9">
      <w:pPr>
        <w:spacing w:line="331" w:lineRule="auto"/>
        <w:rPr>
          <w:color w:val="050505"/>
          <w:lang w:val="de-DE"/>
        </w:rPr>
      </w:pPr>
      <w:r w:rsidRPr="00BE0684">
        <w:rPr>
          <w:color w:val="050505"/>
          <w:lang w:val="de-DE"/>
        </w:rPr>
        <w:t xml:space="preserve">Die Gründerin der NGO ist Inna </w:t>
      </w:r>
      <w:proofErr w:type="spellStart"/>
      <w:r w:rsidRPr="00BE0684">
        <w:rPr>
          <w:color w:val="050505"/>
          <w:lang w:val="de-DE"/>
        </w:rPr>
        <w:t>Sergienko</w:t>
      </w:r>
      <w:proofErr w:type="spellEnd"/>
      <w:r w:rsidRPr="00BE0684">
        <w:rPr>
          <w:color w:val="050505"/>
          <w:lang w:val="de-DE"/>
        </w:rPr>
        <w:t xml:space="preserve">, Mutter eines Jungen mit Autismus, Konsulin von </w:t>
      </w:r>
      <w:proofErr w:type="spellStart"/>
      <w:r w:rsidRPr="00BE0684">
        <w:rPr>
          <w:color w:val="050505"/>
          <w:lang w:val="de-DE"/>
        </w:rPr>
        <w:t>Autism</w:t>
      </w:r>
      <w:proofErr w:type="spellEnd"/>
      <w:r w:rsidRPr="00BE0684">
        <w:rPr>
          <w:color w:val="050505"/>
          <w:lang w:val="de-DE"/>
        </w:rPr>
        <w:t xml:space="preserve"> Europe, Gewinnerin des 2014 NAPA International Award in der Kategorie Community Mentor. Durch die Zusammenarbeit mit </w:t>
      </w:r>
      <w:proofErr w:type="spellStart"/>
      <w:r w:rsidRPr="00BE0684">
        <w:rPr>
          <w:color w:val="050505"/>
          <w:lang w:val="de-DE"/>
        </w:rPr>
        <w:t>Autism</w:t>
      </w:r>
      <w:proofErr w:type="spellEnd"/>
      <w:r w:rsidRPr="00BE0684">
        <w:rPr>
          <w:color w:val="050505"/>
          <w:lang w:val="de-DE"/>
        </w:rPr>
        <w:t xml:space="preserve"> Europe organisiert die NGO zahlreiche gemeinsame Projekte zur Hilfe, Unterstützung und Entwicklung von Kindern mit Autismus und Fachkräften in der Ukraine. </w:t>
      </w:r>
    </w:p>
    <w:p w14:paraId="00000033" w14:textId="77777777" w:rsidR="009A0BC0" w:rsidRPr="00BE0684" w:rsidRDefault="009A0BC0">
      <w:pPr>
        <w:spacing w:line="331" w:lineRule="auto"/>
        <w:rPr>
          <w:color w:val="050505"/>
          <w:lang w:val="de-DE"/>
        </w:rPr>
      </w:pPr>
    </w:p>
    <w:p w14:paraId="00000034" w14:textId="77777777" w:rsidR="009A0BC0" w:rsidRPr="00BE0684" w:rsidRDefault="00243DD9">
      <w:pPr>
        <w:spacing w:line="331" w:lineRule="auto"/>
        <w:rPr>
          <w:b/>
          <w:color w:val="050505"/>
          <w:lang w:val="de-DE"/>
        </w:rPr>
      </w:pPr>
      <w:r w:rsidRPr="00BE0684">
        <w:rPr>
          <w:b/>
          <w:color w:val="050505"/>
          <w:lang w:val="de-DE"/>
        </w:rPr>
        <w:t>Kontakte</w:t>
      </w:r>
    </w:p>
    <w:p w14:paraId="00000035" w14:textId="77777777" w:rsidR="009A0BC0" w:rsidRPr="00BE0684" w:rsidRDefault="00243DD9">
      <w:pPr>
        <w:rPr>
          <w:lang w:val="de-DE"/>
        </w:rPr>
      </w:pPr>
      <w:r w:rsidRPr="00BE0684">
        <w:rPr>
          <w:lang w:val="de-DE"/>
        </w:rPr>
        <w:t>+38 050 310 25 85</w:t>
      </w:r>
    </w:p>
    <w:p w14:paraId="00000036" w14:textId="77777777" w:rsidR="009A0BC0" w:rsidRPr="00BE0684" w:rsidRDefault="000D38F0">
      <w:pPr>
        <w:rPr>
          <w:lang w:val="de-DE"/>
        </w:rPr>
      </w:pPr>
      <w:hyperlink r:id="rId6">
        <w:r w:rsidR="00243DD9" w:rsidRPr="00BE0684">
          <w:rPr>
            <w:color w:val="1155CC"/>
            <w:u w:val="single"/>
            <w:lang w:val="de-DE"/>
          </w:rPr>
          <w:t>iryna.cwf@gmail.com</w:t>
        </w:r>
      </w:hyperlink>
    </w:p>
    <w:p w14:paraId="00000037" w14:textId="77777777" w:rsidR="009A0BC0" w:rsidRPr="00BE0684" w:rsidRDefault="000D38F0">
      <w:pPr>
        <w:rPr>
          <w:lang w:val="de-DE"/>
        </w:rPr>
      </w:pPr>
      <w:hyperlink r:id="rId7">
        <w:r w:rsidR="00243DD9" w:rsidRPr="00BE0684">
          <w:rPr>
            <w:color w:val="1155CC"/>
            <w:u w:val="single"/>
            <w:lang w:val="de-DE"/>
          </w:rPr>
          <w:t>Patreon.com/</w:t>
        </w:r>
        <w:proofErr w:type="spellStart"/>
        <w:r w:rsidR="00243DD9" w:rsidRPr="00BE0684">
          <w:rPr>
            <w:color w:val="1155CC"/>
            <w:u w:val="single"/>
            <w:lang w:val="de-DE"/>
          </w:rPr>
          <w:t>childfutureua</w:t>
        </w:r>
        <w:proofErr w:type="spellEnd"/>
      </w:hyperlink>
    </w:p>
    <w:p w14:paraId="00000038" w14:textId="77777777" w:rsidR="009A0BC0" w:rsidRPr="00BE0684" w:rsidRDefault="000D38F0">
      <w:pPr>
        <w:spacing w:line="331" w:lineRule="auto"/>
        <w:jc w:val="both"/>
        <w:rPr>
          <w:color w:val="1155CC"/>
          <w:u w:val="single"/>
          <w:lang w:val="de-DE"/>
        </w:rPr>
      </w:pPr>
      <w:hyperlink r:id="rId8">
        <w:r w:rsidR="00243DD9" w:rsidRPr="00BE0684">
          <w:rPr>
            <w:color w:val="1155CC"/>
            <w:u w:val="single"/>
            <w:lang w:val="de-DE"/>
          </w:rPr>
          <w:t>https://cwf.com.ua</w:t>
        </w:r>
      </w:hyperlink>
    </w:p>
    <w:p w14:paraId="00000039" w14:textId="77777777" w:rsidR="009A0BC0" w:rsidRPr="00BE0684" w:rsidRDefault="000D38F0">
      <w:pPr>
        <w:spacing w:line="331" w:lineRule="auto"/>
        <w:jc w:val="both"/>
        <w:rPr>
          <w:color w:val="1155CC"/>
          <w:u w:val="single"/>
          <w:lang w:val="de-DE"/>
        </w:rPr>
      </w:pPr>
      <w:hyperlink r:id="rId9">
        <w:r w:rsidR="00243DD9" w:rsidRPr="00BE0684">
          <w:rPr>
            <w:color w:val="1155CC"/>
            <w:u w:val="single"/>
            <w:lang w:val="de-DE"/>
          </w:rPr>
          <w:t>https://www.facebook.com/Childwithfuture</w:t>
        </w:r>
      </w:hyperlink>
    </w:p>
    <w:p w14:paraId="0000003A" w14:textId="77777777" w:rsidR="009A0BC0" w:rsidRPr="00BE0684" w:rsidRDefault="009A0BC0">
      <w:pPr>
        <w:rPr>
          <w:sz w:val="20"/>
          <w:szCs w:val="20"/>
          <w:lang w:val="de-DE"/>
        </w:rPr>
      </w:pPr>
    </w:p>
    <w:p w14:paraId="0000003B" w14:textId="77777777" w:rsidR="009A0BC0" w:rsidRPr="00BE0684" w:rsidRDefault="009A0BC0">
      <w:pPr>
        <w:spacing w:line="331" w:lineRule="auto"/>
        <w:rPr>
          <w:color w:val="050505"/>
          <w:lang w:val="de-DE"/>
        </w:rPr>
      </w:pPr>
    </w:p>
    <w:p w14:paraId="0000003C" w14:textId="77777777" w:rsidR="009A0BC0" w:rsidRPr="00BE0684" w:rsidRDefault="009A0BC0">
      <w:pPr>
        <w:rPr>
          <w:lang w:val="de-DE"/>
        </w:rPr>
      </w:pPr>
    </w:p>
    <w:p w14:paraId="0000003D" w14:textId="77777777" w:rsidR="009A0BC0" w:rsidRPr="00BE0684" w:rsidRDefault="009A0BC0">
      <w:pPr>
        <w:rPr>
          <w:lang w:val="de-DE"/>
        </w:rPr>
      </w:pPr>
    </w:p>
    <w:sectPr w:rsidR="009A0BC0" w:rsidRPr="00BE068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A7AE0"/>
    <w:multiLevelType w:val="multilevel"/>
    <w:tmpl w:val="7146F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BC0"/>
    <w:rsid w:val="000D38F0"/>
    <w:rsid w:val="00243DD9"/>
    <w:rsid w:val="009A0BC0"/>
    <w:rsid w:val="00BE0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5AFB"/>
  <w15:docId w15:val="{90F4821E-092D-4E33-BACA-6354ED78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wf.com.ua/" TargetMode="External"/><Relationship Id="rId3" Type="http://schemas.openxmlformats.org/officeDocument/2006/relationships/settings" Target="settings.xml"/><Relationship Id="rId7" Type="http://schemas.openxmlformats.org/officeDocument/2006/relationships/hyperlink" Target="https://l.facebook.com/l.php?u=http%3A%2F%2FPatreon.com%2Fchildfutureua%3Ffbclid%3DIwAR33ZUphJ39Pnw5MlExY_tvDPJdOlNiv3sbmp8WDXbDSBAStfw_Iquq2jRs&amp;h=AT18fLuTvnztZeQjQxGhj8Lbz_6RdcqEiwpLJyU7URpq7b1GANnm2OeW2qFlODSqQLNitxSkg4fKPJB2LrwUMoAZNCv1V6TVnB59Hy2dl_AXqI4gC8LcyRm1888fbfwyTmSljDrakM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yna.cwf@gmail.com" TargetMode="External"/><Relationship Id="rId11" Type="http://schemas.openxmlformats.org/officeDocument/2006/relationships/theme" Target="theme/theme1.xml"/><Relationship Id="rId5" Type="http://schemas.openxmlformats.org/officeDocument/2006/relationships/hyperlink" Target="https://forms.gle/26R5n7w6QL4LRGGW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Childwith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Kateryna Dudkina</dc:creator>
  <cp:lastModifiedBy>Kateryna Dudkina</cp:lastModifiedBy>
  <cp:revision>2</cp:revision>
  <dcterms:created xsi:type="dcterms:W3CDTF">2022-04-04T13:18:00Z</dcterms:created>
  <dcterms:modified xsi:type="dcterms:W3CDTF">2022-04-04T13:18:00Z</dcterms:modified>
</cp:coreProperties>
</file>